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3" w:rsidRPr="00161053" w:rsidRDefault="00161053" w:rsidP="001610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10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Приложение 3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Устойчивое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</w:p>
    <w:p w:rsidR="00161053" w:rsidRPr="00161053" w:rsidRDefault="00161053" w:rsidP="00161053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40152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развитие  сельских  территорий в  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муниципальном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E59D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образовании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городской округ Армянск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E59D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Республики Крым»</w:t>
      </w:r>
    </w:p>
    <w:p w:rsidR="00161053" w:rsidRPr="00161053" w:rsidRDefault="00161053" w:rsidP="001610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43E6F" w:rsidRDefault="00B43E6F" w:rsidP="001610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1053" w:rsidRPr="00161053" w:rsidRDefault="00161053" w:rsidP="001610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Ресурсное обеспечение и прогнозная (справочная) оценка расходов на реализацию целей</w:t>
      </w: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муниципальной программы «</w:t>
      </w:r>
      <w:r w:rsidRPr="00161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Устойчивое развитие сельских территорий в муниципальном образовании городской округ Армянск Республики Крым</w:t>
      </w: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по источникам финансирования</w:t>
      </w:r>
    </w:p>
    <w:p w:rsidR="00161053" w:rsidRPr="00161053" w:rsidRDefault="00161053" w:rsidP="0016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127"/>
        <w:gridCol w:w="1701"/>
        <w:gridCol w:w="1985"/>
        <w:gridCol w:w="1134"/>
        <w:gridCol w:w="1134"/>
        <w:gridCol w:w="1134"/>
        <w:gridCol w:w="1134"/>
        <w:gridCol w:w="1276"/>
        <w:gridCol w:w="1277"/>
        <w:gridCol w:w="1275"/>
      </w:tblGrid>
      <w:tr w:rsidR="000A7356" w:rsidRPr="00161053" w:rsidTr="00A665CA">
        <w:trPr>
          <w:trHeight w:val="567"/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исполнители, 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 (наименование источников финансирования</w:t>
            </w:r>
            <w:proofErr w:type="gramStart"/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56" w:rsidRPr="00161053" w:rsidRDefault="000A7356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Оценка расходов по годам реализации муниципальной программы (тыс. руб.)</w:t>
            </w:r>
          </w:p>
        </w:tc>
      </w:tr>
      <w:tr w:rsidR="00401529" w:rsidRPr="00161053" w:rsidTr="00A665CA">
        <w:trPr>
          <w:trHeight w:val="567"/>
          <w:tblHeader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Очередной год</w:t>
            </w: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401529" w:rsidRPr="00401529" w:rsidRDefault="00401529" w:rsidP="006E59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6E59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Третий год реализации программы</w:t>
            </w:r>
          </w:p>
          <w:p w:rsidR="003B451E" w:rsidRDefault="003B451E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51E" w:rsidRDefault="003B451E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Четвертый год реализации программы</w:t>
            </w:r>
          </w:p>
          <w:p w:rsidR="003B451E" w:rsidRDefault="003B451E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Пятый год реализации программы</w:t>
            </w:r>
          </w:p>
          <w:p w:rsidR="003B451E" w:rsidRDefault="003B451E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51E" w:rsidRDefault="003B451E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1529" w:rsidRPr="00401529" w:rsidRDefault="00401529" w:rsidP="004015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15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01529" w:rsidRPr="00161053" w:rsidTr="00A665CA">
        <w:trPr>
          <w:trHeight w:val="284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401529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3B451E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3B451E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9" w:rsidRPr="00161053" w:rsidRDefault="003B451E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Армянска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ОВСЧДГО, </w:t>
            </w:r>
          </w:p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</w:p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СДСМФКС, </w:t>
            </w:r>
          </w:p>
          <w:p w:rsidR="00D13148" w:rsidRPr="00161053" w:rsidRDefault="00D13148" w:rsidP="00401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ОКиМО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A73A80" w:rsidRDefault="00D13148" w:rsidP="001610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Устойчивое  развитие  сельских  территорий в муниципальном образовании городской округ Армянск Республики Крым </w:t>
            </w:r>
          </w:p>
          <w:p w:rsidR="00D13148" w:rsidRPr="00A73A80" w:rsidRDefault="00D13148" w:rsidP="00053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 мероприятие 1</w:t>
            </w:r>
          </w:p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401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Армянска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ОЖХБП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A73A80" w:rsidRDefault="00D13148" w:rsidP="0016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Армянска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ОЖХБП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73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  <w:r w:rsidR="000A7356" w:rsidRPr="00161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35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A7356" w:rsidRPr="00161053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 w:rsidR="000A7356">
              <w:rPr>
                <w:rFonts w:ascii="Times New Roman" w:hAnsi="Times New Roman"/>
                <w:sz w:val="24"/>
                <w:szCs w:val="24"/>
              </w:rPr>
              <w:t>у</w:t>
            </w:r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и реконструкции</w:t>
            </w:r>
            <w:r w:rsidR="00A73A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43E6F"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r w:rsidR="00B43E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ых </w:t>
            </w:r>
            <w:r w:rsidR="000A7356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разработка  проектно-сметной документации,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государственной  экспертизы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F13" w:rsidRPr="00161053" w:rsidTr="00A53F13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13" w:rsidRPr="00161053" w:rsidRDefault="00A53F13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13" w:rsidRPr="00161053" w:rsidRDefault="00A53F13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A53F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="00A53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401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Армянска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ОЖХБП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0A7356" w:rsidP="00A665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1053">
              <w:rPr>
                <w:rFonts w:ascii="Times New Roman" w:hAnsi="Times New Roman"/>
                <w:sz w:val="24"/>
                <w:szCs w:val="24"/>
              </w:rPr>
              <w:t>троительст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1053">
              <w:rPr>
                <w:rFonts w:ascii="Times New Roman" w:hAnsi="Times New Roman"/>
                <w:sz w:val="24"/>
                <w:szCs w:val="24"/>
              </w:rPr>
              <w:t>во</w:t>
            </w:r>
            <w:r w:rsidR="00A66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D131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еконст</w:t>
            </w:r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D131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кция</w:t>
            </w:r>
            <w:proofErr w:type="spellEnd"/>
            <w:r w:rsidR="00D131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 </w:t>
            </w:r>
            <w:proofErr w:type="spellStart"/>
            <w:proofErr w:type="gramStart"/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</w:t>
            </w:r>
            <w:proofErr w:type="spellEnd"/>
            <w:r w:rsidR="00D13148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льный</w:t>
            </w:r>
            <w:proofErr w:type="spellEnd"/>
            <w:proofErr w:type="gramEnd"/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ремонт </w:t>
            </w:r>
            <w:r w:rsidR="00B43E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автомобиль</w:t>
            </w:r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="00B43E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</w:t>
            </w:r>
            <w:proofErr w:type="spellEnd"/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дорог</w:t>
            </w:r>
            <w:r w:rsidR="00D13148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="00A665C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D13148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</w:t>
            </w:r>
            <w:r w:rsidR="00D131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3148" w:rsidRPr="001610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3148">
              <w:rPr>
                <w:rFonts w:ascii="Times New Roman" w:hAnsi="Times New Roman"/>
                <w:sz w:val="24"/>
                <w:szCs w:val="24"/>
              </w:rPr>
              <w:t>сельских  населенных  пунктах  городского 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 мероприят</w:t>
            </w: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ие 2</w:t>
            </w:r>
          </w:p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СДСМФКС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A73A80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 сети </w:t>
            </w:r>
            <w:r w:rsidRPr="00A73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СДСМФКС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A53F13">
            <w:pPr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и обустройство зон  отдыха с установкой  спортивн</w:t>
            </w:r>
            <w:r w:rsidR="00A53F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ых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и  детск</w:t>
            </w:r>
            <w:r w:rsidR="00A53F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их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 населенных  пунктах  городского  округа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городского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B3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СДСМФКС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A53F1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плоскостн</w:t>
            </w:r>
            <w:r w:rsidR="00A53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 w:rsidR="00A53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 w:rsidR="00A53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F13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A53F13">
              <w:rPr>
                <w:rFonts w:ascii="Times New Roman" w:hAnsi="Times New Roman"/>
                <w:sz w:val="24"/>
                <w:szCs w:val="24"/>
              </w:rPr>
              <w:t xml:space="preserve"> сельских  населенных  пунктах  городского  округа</w:t>
            </w:r>
            <w:r w:rsidR="00A53F13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 мероприятие 3</w:t>
            </w:r>
          </w:p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ОЖХБиП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48" w:rsidRPr="00A73A80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A73A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сети учреждений культурно-досугового типа в сельской местности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BC5791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148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48" w:rsidRPr="00161053" w:rsidRDefault="00D13148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48" w:rsidRPr="00161053" w:rsidRDefault="00D13148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ОКиМО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356" w:rsidRDefault="003A5710" w:rsidP="000A7356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азработка 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 проведение </w:t>
            </w:r>
          </w:p>
          <w:p w:rsidR="003A5710" w:rsidRPr="00161053" w:rsidRDefault="003A5710" w:rsidP="000A7356">
            <w:pPr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экспертизы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 объекту «</w:t>
            </w:r>
            <w:proofErr w:type="spellStart"/>
            <w:proofErr w:type="gramStart"/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0A7356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еконструк</w:t>
            </w:r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A7356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</w:t>
            </w:r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proofErr w:type="spellEnd"/>
            <w:proofErr w:type="gramEnd"/>
            <w:r w:rsidR="000A7356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Дома  культуры в селе Суворово</w:t>
            </w:r>
            <w:r w:rsidR="000A73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BC5791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BC5791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BC5791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BC5791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0A7356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3A57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ОКиМО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3A5710">
            <w:pPr>
              <w:spacing w:after="0" w:line="240" w:lineRule="auto"/>
              <w:ind w:hanging="107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Реконструкция Дома  культуры в селе 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Суворово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0A7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0A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 отдельным источникам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710" w:rsidRPr="00161053" w:rsidTr="00D13148">
        <w:trPr>
          <w:trHeight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61053" w:rsidRDefault="003A5710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10" w:rsidRPr="00161053" w:rsidRDefault="003A5710" w:rsidP="00A5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1053" w:rsidRPr="00161053" w:rsidRDefault="00161053" w:rsidP="00161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1053" w:rsidRPr="00161053" w:rsidRDefault="00161053" w:rsidP="00161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053" w:rsidRPr="00161053" w:rsidRDefault="00161053" w:rsidP="00161053">
      <w:pPr>
        <w:tabs>
          <w:tab w:val="left" w:pos="10773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Заместитель  главы  администрации  </w:t>
      </w:r>
      <w:r w:rsidRPr="00161053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 вопросам  сёл  </w:t>
      </w:r>
    </w:p>
    <w:p w:rsidR="00161053" w:rsidRPr="00161053" w:rsidRDefault="00161053" w:rsidP="00161053">
      <w:pPr>
        <w:tabs>
          <w:tab w:val="left" w:pos="10773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и  частных  домовладений  городского  округа   </w:t>
      </w:r>
      <w:r w:rsidRPr="00161053">
        <w:rPr>
          <w:rFonts w:ascii="Times New Roman" w:hAnsi="Times New Roman" w:cs="Times New Roman"/>
          <w:b/>
          <w:sz w:val="28"/>
          <w:szCs w:val="28"/>
        </w:rPr>
        <w:tab/>
        <w:t>Р.В. Безвугляк</w:t>
      </w:r>
    </w:p>
    <w:p w:rsidR="00E6109D" w:rsidRDefault="00E6109D"/>
    <w:sectPr w:rsidR="00E6109D" w:rsidSect="00A665CA">
      <w:headerReference w:type="even" r:id="rId8"/>
      <w:headerReference w:type="default" r:id="rId9"/>
      <w:pgSz w:w="16838" w:h="11906" w:orient="landscape"/>
      <w:pgMar w:top="993" w:right="998" w:bottom="1134" w:left="179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BC" w:rsidRDefault="002424BC">
      <w:pPr>
        <w:spacing w:after="0" w:line="240" w:lineRule="auto"/>
      </w:pPr>
      <w:r>
        <w:separator/>
      </w:r>
    </w:p>
  </w:endnote>
  <w:endnote w:type="continuationSeparator" w:id="0">
    <w:p w:rsidR="002424BC" w:rsidRDefault="0024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BC" w:rsidRDefault="002424BC">
      <w:pPr>
        <w:spacing w:after="0" w:line="240" w:lineRule="auto"/>
      </w:pPr>
      <w:r>
        <w:separator/>
      </w:r>
    </w:p>
  </w:footnote>
  <w:footnote w:type="continuationSeparator" w:id="0">
    <w:p w:rsidR="002424BC" w:rsidRDefault="0024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91" w:rsidRDefault="00BC5791" w:rsidP="004671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791" w:rsidRDefault="00BC5791" w:rsidP="0046716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03162"/>
      <w:docPartObj>
        <w:docPartGallery w:val="Page Numbers (Top of Page)"/>
        <w:docPartUnique/>
      </w:docPartObj>
    </w:sdtPr>
    <w:sdtEndPr/>
    <w:sdtContent>
      <w:p w:rsidR="00BC5791" w:rsidRDefault="00BC5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80">
          <w:rPr>
            <w:noProof/>
          </w:rPr>
          <w:t>22</w:t>
        </w:r>
        <w:r>
          <w:fldChar w:fldCharType="end"/>
        </w:r>
      </w:p>
    </w:sdtContent>
  </w:sdt>
  <w:p w:rsidR="00BC5791" w:rsidRDefault="00BC5791" w:rsidP="004671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35170"/>
    <w:multiLevelType w:val="multilevel"/>
    <w:tmpl w:val="69F66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53"/>
    <w:rsid w:val="00001E12"/>
    <w:rsid w:val="000530BA"/>
    <w:rsid w:val="000717FD"/>
    <w:rsid w:val="00073C8F"/>
    <w:rsid w:val="00091C68"/>
    <w:rsid w:val="000A7356"/>
    <w:rsid w:val="000C2FA2"/>
    <w:rsid w:val="00157355"/>
    <w:rsid w:val="00161053"/>
    <w:rsid w:val="001E63F9"/>
    <w:rsid w:val="002424BC"/>
    <w:rsid w:val="00283FAF"/>
    <w:rsid w:val="003A5710"/>
    <w:rsid w:val="003B451E"/>
    <w:rsid w:val="003C237F"/>
    <w:rsid w:val="003C2737"/>
    <w:rsid w:val="00401529"/>
    <w:rsid w:val="00467161"/>
    <w:rsid w:val="00520963"/>
    <w:rsid w:val="00525233"/>
    <w:rsid w:val="005D663F"/>
    <w:rsid w:val="006949F3"/>
    <w:rsid w:val="006E59D2"/>
    <w:rsid w:val="00734D7A"/>
    <w:rsid w:val="00750561"/>
    <w:rsid w:val="00882779"/>
    <w:rsid w:val="0088551E"/>
    <w:rsid w:val="00A53F13"/>
    <w:rsid w:val="00A665CA"/>
    <w:rsid w:val="00A73A80"/>
    <w:rsid w:val="00B35267"/>
    <w:rsid w:val="00B43E6F"/>
    <w:rsid w:val="00BC5791"/>
    <w:rsid w:val="00C22548"/>
    <w:rsid w:val="00C56941"/>
    <w:rsid w:val="00C57F16"/>
    <w:rsid w:val="00C96354"/>
    <w:rsid w:val="00D13148"/>
    <w:rsid w:val="00E27164"/>
    <w:rsid w:val="00E6109D"/>
    <w:rsid w:val="00E95997"/>
    <w:rsid w:val="00F45D17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61053"/>
  </w:style>
  <w:style w:type="paragraph" w:customStyle="1" w:styleId="10">
    <w:name w:val="1"/>
    <w:basedOn w:val="a"/>
    <w:rsid w:val="00161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61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6105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610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1053"/>
  </w:style>
  <w:style w:type="paragraph" w:styleId="a8">
    <w:name w:val="footer"/>
    <w:basedOn w:val="a"/>
    <w:link w:val="a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basedOn w:val="a"/>
    <w:qFormat/>
    <w:rsid w:val="001610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Revision"/>
    <w:hidden/>
    <w:uiPriority w:val="99"/>
    <w:semiHidden/>
    <w:rsid w:val="00161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61053"/>
  </w:style>
  <w:style w:type="paragraph" w:customStyle="1" w:styleId="10">
    <w:name w:val="1"/>
    <w:basedOn w:val="a"/>
    <w:rsid w:val="00161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61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6105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610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1053"/>
  </w:style>
  <w:style w:type="paragraph" w:styleId="a8">
    <w:name w:val="footer"/>
    <w:basedOn w:val="a"/>
    <w:link w:val="a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basedOn w:val="a"/>
    <w:qFormat/>
    <w:rsid w:val="001610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Revision"/>
    <w:hidden/>
    <w:uiPriority w:val="99"/>
    <w:semiHidden/>
    <w:rsid w:val="00161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</cp:lastModifiedBy>
  <cp:revision>19</cp:revision>
  <cp:lastPrinted>2018-11-28T07:49:00Z</cp:lastPrinted>
  <dcterms:created xsi:type="dcterms:W3CDTF">2018-10-24T13:56:00Z</dcterms:created>
  <dcterms:modified xsi:type="dcterms:W3CDTF">2018-11-30T10:31:00Z</dcterms:modified>
</cp:coreProperties>
</file>